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4FB" w:rsidRPr="00C42C4E" w:rsidRDefault="00332B8F" w:rsidP="00332B8F">
      <w:pPr>
        <w:pStyle w:val="Heading2"/>
        <w:jc w:val="center"/>
        <w:rPr>
          <w:rFonts w:ascii="IRANSans" w:hAnsi="IRANSans" w:cs="IRANSans" w:hint="cs"/>
          <w:sz w:val="24"/>
          <w:szCs w:val="24"/>
          <w:rtl/>
        </w:rPr>
      </w:pPr>
      <w:bookmarkStart w:id="0" w:name="_GoBack"/>
      <w:r>
        <w:rPr>
          <w:rFonts w:ascii="IRANSans" w:hAnsi="IRANSans" w:cs="IRANSans" w:hint="cs"/>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40.15pt;height:240.15pt">
            <v:imagedata r:id="rId6" o:title="Untitled-1"/>
          </v:shape>
        </w:pict>
      </w:r>
      <w:bookmarkEnd w:id="0"/>
    </w:p>
    <w:p w:rsidR="00C612DE" w:rsidRPr="00C42C4E" w:rsidRDefault="00626359" w:rsidP="00626359">
      <w:pPr>
        <w:pStyle w:val="Heading2"/>
        <w:rPr>
          <w:rFonts w:ascii="IRANSans" w:hAnsi="IRANSans" w:cs="IRANSans"/>
          <w:sz w:val="24"/>
          <w:szCs w:val="24"/>
          <w:rtl/>
        </w:rPr>
      </w:pPr>
      <w:r w:rsidRPr="00C42C4E">
        <w:rPr>
          <w:rFonts w:ascii="IRANSans" w:hAnsi="IRANSans" w:cs="IRANSans"/>
          <w:sz w:val="24"/>
          <w:szCs w:val="24"/>
          <w:rtl/>
        </w:rPr>
        <w:t>کابل دراپ فیبر نوری 12 کر 3 مهار</w:t>
      </w:r>
    </w:p>
    <w:p w:rsidR="00626359" w:rsidRPr="00C42C4E" w:rsidRDefault="00626359" w:rsidP="00626359">
      <w:pPr>
        <w:rPr>
          <w:rFonts w:ascii="IRANSans" w:hAnsi="IRANSans" w:cs="IRANSans"/>
          <w:sz w:val="24"/>
          <w:szCs w:val="24"/>
          <w:rtl/>
          <w:lang w:bidi="prs-AF"/>
        </w:rPr>
      </w:pPr>
      <w:r w:rsidRPr="00C42C4E">
        <w:rPr>
          <w:rFonts w:ascii="IRANSans" w:hAnsi="IRANSans" w:cs="IRANSans"/>
          <w:sz w:val="24"/>
          <w:szCs w:val="24"/>
          <w:rtl/>
        </w:rPr>
        <w:t xml:space="preserve">کابل دراپ فیبر نوری 12 کر 3 مهار از کابل های مورد استفاده در تجهیزات فیبر نوری هستند. از این کابل ها در پروژه های </w:t>
      </w:r>
      <w:r w:rsidRPr="00C42C4E">
        <w:rPr>
          <w:rFonts w:ascii="IRANSans" w:hAnsi="IRANSans" w:cs="IRANSans"/>
          <w:sz w:val="24"/>
          <w:szCs w:val="24"/>
        </w:rPr>
        <w:t>FFTH</w:t>
      </w:r>
      <w:r w:rsidRPr="00C42C4E">
        <w:rPr>
          <w:rFonts w:ascii="IRANSans" w:hAnsi="IRANSans" w:cs="IRANSans"/>
          <w:sz w:val="24"/>
          <w:szCs w:val="24"/>
          <w:rtl/>
          <w:lang w:bidi="prs-AF"/>
        </w:rPr>
        <w:t xml:space="preserve"> استفاده می شود. این محصول می تواند در رنگ های مختلفی تولید شود اما عمدتا به صورت رنگ مشکی موجود است. با هماهنگی با بخش فروش می توانید رنگ دلخواه خود را سفارش دهید.</w:t>
      </w:r>
    </w:p>
    <w:p w:rsidR="00626359" w:rsidRPr="00C42C4E" w:rsidRDefault="00626359" w:rsidP="00626359">
      <w:pPr>
        <w:rPr>
          <w:rFonts w:ascii="IRANSans" w:hAnsi="IRANSans" w:cs="IRANSans"/>
          <w:sz w:val="24"/>
          <w:szCs w:val="24"/>
          <w:rtl/>
          <w:lang w:bidi="prs-AF"/>
        </w:rPr>
      </w:pPr>
      <w:r w:rsidRPr="00C42C4E">
        <w:rPr>
          <w:rFonts w:ascii="IRANSans" w:hAnsi="IRANSans" w:cs="IRANSans"/>
          <w:sz w:val="24"/>
          <w:szCs w:val="24"/>
          <w:rtl/>
          <w:lang w:bidi="prs-AF"/>
        </w:rPr>
        <w:t xml:space="preserve">کابل دراپ فیبر نوری 12 کر 3 مهار برای استفاده در داخل و خارج ساختمان بسیار مناسب است. این کابل دوازده کر و 3 مهار دارد که آن را برای استفاده </w:t>
      </w:r>
      <w:r w:rsidRPr="00C42C4E">
        <w:rPr>
          <w:rFonts w:ascii="IRANSans" w:hAnsi="IRANSans" w:cs="IRANSans"/>
          <w:sz w:val="24"/>
          <w:szCs w:val="24"/>
        </w:rPr>
        <w:t>outdoor</w:t>
      </w:r>
      <w:r w:rsidRPr="00C42C4E">
        <w:rPr>
          <w:rFonts w:ascii="IRANSans" w:hAnsi="IRANSans" w:cs="IRANSans"/>
          <w:sz w:val="24"/>
          <w:szCs w:val="24"/>
          <w:rtl/>
          <w:lang w:bidi="prs-AF"/>
        </w:rPr>
        <w:t xml:space="preserve"> مناسب می کند.</w:t>
      </w:r>
    </w:p>
    <w:p w:rsidR="00B334FB" w:rsidRPr="00C42C4E" w:rsidRDefault="00C42C4E" w:rsidP="00C42C4E">
      <w:pPr>
        <w:rPr>
          <w:rFonts w:ascii="IRANSans" w:hAnsi="IRANSans" w:cs="IRANSans"/>
          <w:sz w:val="24"/>
          <w:szCs w:val="24"/>
          <w:rtl/>
          <w:lang w:bidi="prs-AF"/>
        </w:rPr>
      </w:pPr>
      <w:r w:rsidRPr="00C42C4E">
        <w:rPr>
          <w:rFonts w:ascii="IRANSans" w:hAnsi="IRANSans" w:cs="IRANSans"/>
          <w:sz w:val="24"/>
          <w:szCs w:val="24"/>
          <w:rtl/>
          <w:lang w:bidi="prs-AF"/>
        </w:rPr>
        <w:t>قیمت ک</w:t>
      </w:r>
      <w:r w:rsidR="00B334FB" w:rsidRPr="00C42C4E">
        <w:rPr>
          <w:rFonts w:ascii="IRANSans" w:hAnsi="IRANSans" w:cs="IRANSans"/>
          <w:sz w:val="24"/>
          <w:szCs w:val="24"/>
          <w:rtl/>
          <w:lang w:bidi="prs-AF"/>
        </w:rPr>
        <w:t>ابل دراپ فیبر نوری 12 کر 3 مهار به عوامل زیادی بستگی دارد. این محصول نسبت به کارایی و کیفیتی از قیمت</w:t>
      </w:r>
      <w:r w:rsidRPr="00C42C4E">
        <w:rPr>
          <w:rFonts w:ascii="IRANSans" w:hAnsi="IRANSans" w:cs="IRANSans"/>
          <w:sz w:val="24"/>
          <w:szCs w:val="24"/>
          <w:rtl/>
          <w:lang w:bidi="prs-AF"/>
        </w:rPr>
        <w:t xml:space="preserve"> بسیار</w:t>
      </w:r>
      <w:r w:rsidR="00B334FB" w:rsidRPr="00C42C4E">
        <w:rPr>
          <w:rFonts w:ascii="IRANSans" w:hAnsi="IRANSans" w:cs="IRANSans"/>
          <w:sz w:val="24"/>
          <w:szCs w:val="24"/>
          <w:rtl/>
          <w:lang w:bidi="prs-AF"/>
        </w:rPr>
        <w:t xml:space="preserve"> مناسبی برخوردار است.</w:t>
      </w:r>
    </w:p>
    <w:p w:rsidR="00B334FB" w:rsidRPr="00C42C4E" w:rsidRDefault="00B334FB" w:rsidP="00B334FB">
      <w:pPr>
        <w:pStyle w:val="Heading2"/>
        <w:rPr>
          <w:rFonts w:ascii="IRANSans" w:hAnsi="IRANSans" w:cs="IRANSans"/>
          <w:sz w:val="24"/>
          <w:szCs w:val="24"/>
          <w:rtl/>
          <w:lang w:bidi="prs-AF"/>
        </w:rPr>
      </w:pPr>
      <w:r w:rsidRPr="00C42C4E">
        <w:rPr>
          <w:rFonts w:ascii="IRANSans" w:hAnsi="IRANSans" w:cs="IRANSans"/>
          <w:sz w:val="24"/>
          <w:szCs w:val="24"/>
          <w:rtl/>
          <w:lang w:bidi="prs-AF"/>
        </w:rPr>
        <w:t xml:space="preserve">ویژگی های کابل دراپ فیبر نوری 12 کر 3 مهار </w:t>
      </w:r>
    </w:p>
    <w:p w:rsidR="00B334FB" w:rsidRPr="00C42C4E" w:rsidRDefault="00B334FB" w:rsidP="00B334FB">
      <w:pPr>
        <w:rPr>
          <w:rFonts w:ascii="IRANSans" w:hAnsi="IRANSans" w:cs="IRANSans" w:hint="cs"/>
          <w:sz w:val="24"/>
          <w:szCs w:val="24"/>
          <w:rtl/>
          <w:lang w:bidi="prs-AF"/>
        </w:rPr>
      </w:pPr>
      <w:r w:rsidRPr="00C42C4E">
        <w:rPr>
          <w:rFonts w:ascii="IRANSans" w:hAnsi="IRANSans" w:cs="IRANSans"/>
          <w:sz w:val="24"/>
          <w:szCs w:val="24"/>
          <w:rtl/>
          <w:lang w:bidi="prs-AF"/>
        </w:rPr>
        <w:t xml:space="preserve">کابل </w:t>
      </w:r>
      <w:r w:rsidR="00C42C4E">
        <w:rPr>
          <w:rFonts w:ascii="IRANSans" w:hAnsi="IRANSans" w:cs="IRANSans"/>
          <w:sz w:val="24"/>
          <w:szCs w:val="24"/>
          <w:rtl/>
          <w:lang w:bidi="prs-AF"/>
        </w:rPr>
        <w:t>دراپ فیبر نوری 12 کر 3 مهار وی</w:t>
      </w:r>
      <w:r w:rsidR="00C42C4E">
        <w:rPr>
          <w:rFonts w:ascii="IRANSans" w:hAnsi="IRANSans" w:cs="IRANSans" w:hint="cs"/>
          <w:sz w:val="24"/>
          <w:szCs w:val="24"/>
          <w:rtl/>
          <w:lang w:bidi="prs-AF"/>
        </w:rPr>
        <w:t>ژگ</w:t>
      </w:r>
      <w:r w:rsidRPr="00C42C4E">
        <w:rPr>
          <w:rFonts w:ascii="IRANSans" w:hAnsi="IRANSans" w:cs="IRANSans"/>
          <w:sz w:val="24"/>
          <w:szCs w:val="24"/>
          <w:rtl/>
          <w:lang w:bidi="prs-AF"/>
        </w:rPr>
        <w:t xml:space="preserve">ی های منحصر به فردی دارد که آن را از سایر کابل های دراپ متمایز می کند. این محصول دارای روکش </w:t>
      </w:r>
      <w:r w:rsidRPr="00C42C4E">
        <w:rPr>
          <w:rFonts w:ascii="IRANSans" w:hAnsi="IRANSans" w:cs="IRANSans"/>
          <w:sz w:val="24"/>
          <w:szCs w:val="24"/>
        </w:rPr>
        <w:t>LSZH</w:t>
      </w:r>
      <w:r w:rsidR="00C42C4E">
        <w:rPr>
          <w:rFonts w:ascii="IRANSans" w:hAnsi="IRANSans" w:cs="IRANSans"/>
          <w:sz w:val="24"/>
          <w:szCs w:val="24"/>
          <w:rtl/>
          <w:lang w:bidi="prs-AF"/>
        </w:rPr>
        <w:t xml:space="preserve"> می باشد</w:t>
      </w:r>
      <w:r w:rsidR="00C42C4E">
        <w:rPr>
          <w:rFonts w:ascii="IRANSans" w:hAnsi="IRANSans" w:cs="IRANSans" w:hint="cs"/>
          <w:sz w:val="24"/>
          <w:szCs w:val="24"/>
          <w:rtl/>
          <w:lang w:bidi="prs-AF"/>
        </w:rPr>
        <w:t xml:space="preserve">. این روکش ها </w:t>
      </w:r>
      <w:r w:rsidRPr="00C42C4E">
        <w:rPr>
          <w:rFonts w:ascii="IRANSans" w:hAnsi="IRANSans" w:cs="IRANSans"/>
          <w:sz w:val="24"/>
          <w:szCs w:val="24"/>
          <w:rtl/>
          <w:lang w:bidi="prs-AF"/>
        </w:rPr>
        <w:t>از کابل در برابر آتش سوزی محافظت می ک</w:t>
      </w:r>
      <w:r w:rsidR="00C42C4E">
        <w:rPr>
          <w:rFonts w:ascii="IRANSans" w:hAnsi="IRANSans" w:cs="IRANSans" w:hint="cs"/>
          <w:sz w:val="24"/>
          <w:szCs w:val="24"/>
          <w:rtl/>
          <w:lang w:bidi="prs-AF"/>
        </w:rPr>
        <w:t>ن</w:t>
      </w:r>
      <w:r w:rsidRPr="00C42C4E">
        <w:rPr>
          <w:rFonts w:ascii="IRANSans" w:hAnsi="IRANSans" w:cs="IRANSans"/>
          <w:sz w:val="24"/>
          <w:szCs w:val="24"/>
          <w:rtl/>
          <w:lang w:bidi="prs-AF"/>
        </w:rPr>
        <w:t>ند؛ همچنین باعث می شو</w:t>
      </w:r>
      <w:r w:rsidR="00C42C4E">
        <w:rPr>
          <w:rFonts w:ascii="IRANSans" w:hAnsi="IRANSans" w:cs="IRANSans" w:hint="cs"/>
          <w:sz w:val="24"/>
          <w:szCs w:val="24"/>
          <w:rtl/>
          <w:lang w:bidi="prs-AF"/>
        </w:rPr>
        <w:t>ن</w:t>
      </w:r>
      <w:r w:rsidRPr="00C42C4E">
        <w:rPr>
          <w:rFonts w:ascii="IRANSans" w:hAnsi="IRANSans" w:cs="IRANSans"/>
          <w:sz w:val="24"/>
          <w:szCs w:val="24"/>
          <w:rtl/>
          <w:lang w:bidi="prs-AF"/>
        </w:rPr>
        <w:t xml:space="preserve">د کابل در اثر </w:t>
      </w:r>
      <w:r w:rsidR="00C42C4E">
        <w:rPr>
          <w:rFonts w:ascii="IRANSans" w:hAnsi="IRANSans" w:cs="IRANSans" w:hint="cs"/>
          <w:sz w:val="24"/>
          <w:szCs w:val="24"/>
          <w:rtl/>
          <w:lang w:bidi="prs-AF"/>
        </w:rPr>
        <w:t>آتش سوزی</w:t>
      </w:r>
      <w:r w:rsidRPr="00C42C4E">
        <w:rPr>
          <w:rFonts w:ascii="IRANSans" w:hAnsi="IRANSans" w:cs="IRANSans"/>
          <w:sz w:val="24"/>
          <w:szCs w:val="24"/>
          <w:rtl/>
          <w:lang w:bidi="prs-AF"/>
        </w:rPr>
        <w:t xml:space="preserve"> فاقد گاز سمی باشد.</w:t>
      </w:r>
      <w:r w:rsidR="00C42C4E">
        <w:rPr>
          <w:rFonts w:ascii="IRANSans" w:hAnsi="IRANSans" w:cs="IRANSans" w:hint="cs"/>
          <w:sz w:val="24"/>
          <w:szCs w:val="24"/>
          <w:rtl/>
          <w:lang w:bidi="prs-AF"/>
        </w:rPr>
        <w:t xml:space="preserve"> این محصول می تواند با روکش های پلی اتیلن و </w:t>
      </w:r>
      <w:r w:rsidR="00C42C4E">
        <w:rPr>
          <w:rFonts w:ascii="IRANSans" w:hAnsi="IRANSans" w:cs="IRANSans"/>
          <w:sz w:val="24"/>
          <w:szCs w:val="24"/>
        </w:rPr>
        <w:t>SOH</w:t>
      </w:r>
      <w:r w:rsidR="00C42C4E">
        <w:rPr>
          <w:rFonts w:ascii="IRANSans" w:hAnsi="IRANSans" w:cs="IRANSans" w:hint="cs"/>
          <w:sz w:val="24"/>
          <w:szCs w:val="24"/>
          <w:rtl/>
          <w:lang w:bidi="prs-AF"/>
        </w:rPr>
        <w:t xml:space="preserve"> نیز تولید شد. </w:t>
      </w:r>
    </w:p>
    <w:p w:rsidR="00B334FB" w:rsidRDefault="00B334FB" w:rsidP="00B334FB">
      <w:pPr>
        <w:rPr>
          <w:rFonts w:ascii="IRANSans" w:hAnsi="IRANSans" w:cs="IRANSans"/>
          <w:sz w:val="24"/>
          <w:szCs w:val="24"/>
          <w:rtl/>
          <w:lang w:bidi="prs-AF"/>
        </w:rPr>
      </w:pPr>
      <w:r w:rsidRPr="00C42C4E">
        <w:rPr>
          <w:rFonts w:ascii="IRANSans" w:hAnsi="IRANSans" w:cs="IRANSans"/>
          <w:sz w:val="24"/>
          <w:szCs w:val="24"/>
          <w:rtl/>
          <w:lang w:bidi="prs-AF"/>
        </w:rPr>
        <w:t>تار های فیبر نوری موجود در کابل دراپ فیبر نوری رنگ های متفاوتی دارند.</w:t>
      </w:r>
      <w:r w:rsidR="00C42C4E">
        <w:rPr>
          <w:rFonts w:ascii="IRANSans" w:hAnsi="IRANSans" w:cs="IRANSans" w:hint="cs"/>
          <w:sz w:val="24"/>
          <w:szCs w:val="24"/>
          <w:rtl/>
          <w:lang w:bidi="prs-AF"/>
        </w:rPr>
        <w:t xml:space="preserve"> این ویژگی باعث می شود تشخیص تار های فیبر نوری از سایر اجزا بسیار آسان شود. </w:t>
      </w:r>
    </w:p>
    <w:p w:rsidR="00C42C4E" w:rsidRPr="00C42C4E" w:rsidRDefault="00C42C4E" w:rsidP="00B334FB">
      <w:pPr>
        <w:rPr>
          <w:rFonts w:ascii="IRANSans" w:hAnsi="IRANSans" w:cs="IRANSans"/>
          <w:sz w:val="24"/>
          <w:szCs w:val="24"/>
          <w:rtl/>
          <w:lang w:bidi="prs-AF"/>
        </w:rPr>
      </w:pPr>
    </w:p>
    <w:p w:rsidR="00C42C4E" w:rsidRPr="00C42C4E" w:rsidRDefault="00C42C4E" w:rsidP="00B334FB">
      <w:pPr>
        <w:rPr>
          <w:rFonts w:ascii="IRANSans" w:hAnsi="IRANSans" w:cs="IRANSans"/>
          <w:sz w:val="24"/>
          <w:szCs w:val="24"/>
          <w:lang w:bidi="prs-AF"/>
        </w:rPr>
      </w:pPr>
      <w:r w:rsidRPr="00C42C4E">
        <w:rPr>
          <w:rFonts w:ascii="IRANSans" w:hAnsi="IRANSans" w:cs="IRANSans"/>
          <w:sz w:val="24"/>
          <w:szCs w:val="24"/>
          <w:lang w:bidi="prs-AF"/>
        </w:rPr>
        <w:lastRenderedPageBreak/>
        <w:pict>
          <v:shape id="_x0000_i1026" type="#_x0000_t75" style="width:451.35pt;height:338.25pt">
            <v:imagedata r:id="rId7" o:title="15928123129530" croptop="16415f"/>
          </v:shape>
        </w:pict>
      </w:r>
    </w:p>
    <w:p w:rsidR="000D4329" w:rsidRPr="00C42C4E" w:rsidRDefault="000D4329" w:rsidP="00B334FB">
      <w:pPr>
        <w:rPr>
          <w:rFonts w:ascii="IRANSans" w:hAnsi="IRANSans" w:cs="IRANSans"/>
          <w:sz w:val="24"/>
          <w:szCs w:val="24"/>
          <w:rtl/>
          <w:lang w:bidi="prs-AF"/>
        </w:rPr>
      </w:pPr>
    </w:p>
    <w:p w:rsidR="00626359" w:rsidRPr="00C42C4E" w:rsidRDefault="00626359" w:rsidP="00626359">
      <w:pPr>
        <w:pStyle w:val="Heading2"/>
        <w:rPr>
          <w:rFonts w:ascii="IRANSans" w:hAnsi="IRANSans" w:cs="IRANSans" w:hint="cs"/>
          <w:sz w:val="24"/>
          <w:szCs w:val="24"/>
          <w:rtl/>
        </w:rPr>
      </w:pPr>
      <w:r w:rsidRPr="00C42C4E">
        <w:rPr>
          <w:rFonts w:ascii="IRANSans" w:hAnsi="IRANSans" w:cs="IRANSans"/>
          <w:sz w:val="24"/>
          <w:szCs w:val="24"/>
          <w:rtl/>
        </w:rPr>
        <w:t xml:space="preserve">مشخصات فنی کابل دراپ  فیبر نوری 12 کر 3 مهار </w:t>
      </w:r>
    </w:p>
    <w:tbl>
      <w:tblPr>
        <w:tblStyle w:val="GridTable1Light"/>
        <w:tblW w:w="6755" w:type="dxa"/>
        <w:jc w:val="center"/>
        <w:tblLook w:val="04A0" w:firstRow="1" w:lastRow="0" w:firstColumn="1" w:lastColumn="0" w:noHBand="0" w:noVBand="1"/>
      </w:tblPr>
      <w:tblGrid>
        <w:gridCol w:w="3830"/>
        <w:gridCol w:w="2925"/>
      </w:tblGrid>
      <w:tr w:rsidR="00626359" w:rsidRPr="00C42C4E" w:rsidTr="0093374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0" w:type="dxa"/>
          </w:tcPr>
          <w:p w:rsidR="00626359" w:rsidRPr="00C42C4E" w:rsidRDefault="00626359" w:rsidP="00C42C4E">
            <w:pPr>
              <w:spacing w:after="160" w:line="259" w:lineRule="auto"/>
              <w:jc w:val="center"/>
              <w:rPr>
                <w:rFonts w:ascii="IRANSans" w:eastAsia="Times New Roman" w:hAnsi="IRANSans" w:cs="IRANSans"/>
                <w:b w:val="0"/>
                <w:bCs w:val="0"/>
                <w:sz w:val="24"/>
                <w:szCs w:val="24"/>
                <w:rtl/>
              </w:rPr>
            </w:pPr>
            <w:r w:rsidRPr="00C42C4E">
              <w:rPr>
                <w:rFonts w:ascii="IRANSans" w:eastAsia="Times New Roman" w:hAnsi="IRANSans" w:cs="IRANSans"/>
                <w:b w:val="0"/>
                <w:bCs w:val="0"/>
                <w:sz w:val="24"/>
                <w:szCs w:val="24"/>
              </w:rPr>
              <w:t>FTTH drop cable</w:t>
            </w:r>
          </w:p>
        </w:tc>
        <w:tc>
          <w:tcPr>
            <w:tcW w:w="2925" w:type="dxa"/>
          </w:tcPr>
          <w:p w:rsidR="00626359" w:rsidRPr="00C42C4E" w:rsidRDefault="00626359" w:rsidP="00C42C4E">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IRANSans" w:eastAsia="Times New Roman" w:hAnsi="IRANSans" w:cs="IRANSans"/>
                <w:b w:val="0"/>
                <w:bCs w:val="0"/>
                <w:sz w:val="24"/>
                <w:szCs w:val="24"/>
                <w:rtl/>
              </w:rPr>
            </w:pPr>
            <w:bookmarkStart w:id="1" w:name="_Hlk122246208"/>
            <w:r w:rsidRPr="00C42C4E">
              <w:rPr>
                <w:rFonts w:ascii="IRANSans" w:eastAsia="Times New Roman" w:hAnsi="IRANSans" w:cs="IRANSans"/>
                <w:b w:val="0"/>
                <w:bCs w:val="0"/>
                <w:sz w:val="24"/>
                <w:szCs w:val="24"/>
                <w:rtl/>
              </w:rPr>
              <w:t>نوع کابل فیبر نوری</w:t>
            </w:r>
          </w:p>
        </w:tc>
      </w:tr>
      <w:tr w:rsidR="00626359" w:rsidRPr="00C42C4E" w:rsidTr="00933747">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626359" w:rsidRPr="00C42C4E" w:rsidRDefault="00B334FB" w:rsidP="00C42C4E">
            <w:pPr>
              <w:spacing w:after="160" w:line="259" w:lineRule="auto"/>
              <w:jc w:val="center"/>
              <w:rPr>
                <w:rFonts w:ascii="IRANSans" w:eastAsia="Times New Roman" w:hAnsi="IRANSans" w:cs="IRANSans"/>
                <w:b w:val="0"/>
                <w:bCs w:val="0"/>
                <w:sz w:val="24"/>
                <w:szCs w:val="24"/>
                <w:rtl/>
              </w:rPr>
            </w:pPr>
            <w:r w:rsidRPr="00C42C4E">
              <w:rPr>
                <w:rFonts w:ascii="IRANSans" w:eastAsia="Times New Roman" w:hAnsi="IRANSans" w:cs="IRANSans"/>
                <w:b w:val="0"/>
                <w:bCs w:val="0"/>
                <w:sz w:val="24"/>
                <w:szCs w:val="24"/>
                <w:rtl/>
              </w:rPr>
              <w:t>12</w:t>
            </w:r>
            <w:r w:rsidR="00626359" w:rsidRPr="00C42C4E">
              <w:rPr>
                <w:rFonts w:ascii="IRANSans" w:eastAsia="Times New Roman" w:hAnsi="IRANSans" w:cs="IRANSans"/>
                <w:b w:val="0"/>
                <w:bCs w:val="0"/>
                <w:sz w:val="24"/>
                <w:szCs w:val="24"/>
                <w:rtl/>
              </w:rPr>
              <w:t xml:space="preserve"> کر</w:t>
            </w:r>
          </w:p>
        </w:tc>
        <w:tc>
          <w:tcPr>
            <w:tcW w:w="2925" w:type="dxa"/>
          </w:tcPr>
          <w:p w:rsidR="00626359" w:rsidRPr="00C42C4E" w:rsidRDefault="00626359" w:rsidP="00C42C4E">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rPr>
            </w:pPr>
            <w:r w:rsidRPr="00C42C4E">
              <w:rPr>
                <w:rFonts w:ascii="IRANSans" w:eastAsia="Times New Roman" w:hAnsi="IRANSans" w:cs="IRANSans"/>
                <w:sz w:val="24"/>
                <w:szCs w:val="24"/>
                <w:rtl/>
              </w:rPr>
              <w:t>تعداد کر</w:t>
            </w:r>
          </w:p>
        </w:tc>
      </w:tr>
      <w:tr w:rsidR="00626359" w:rsidRPr="00C42C4E" w:rsidTr="00933747">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626359" w:rsidRPr="00C42C4E" w:rsidRDefault="00626359" w:rsidP="00C42C4E">
            <w:pPr>
              <w:spacing w:after="160" w:line="259" w:lineRule="auto"/>
              <w:jc w:val="center"/>
              <w:rPr>
                <w:rFonts w:ascii="IRANSans" w:eastAsia="Times New Roman" w:hAnsi="IRANSans" w:cs="IRANSans"/>
                <w:b w:val="0"/>
                <w:bCs w:val="0"/>
                <w:sz w:val="24"/>
                <w:szCs w:val="24"/>
              </w:rPr>
            </w:pPr>
            <w:r w:rsidRPr="00C42C4E">
              <w:rPr>
                <w:rFonts w:ascii="IRANSans" w:eastAsia="Times New Roman" w:hAnsi="IRANSans" w:cs="IRANSans"/>
                <w:b w:val="0"/>
                <w:bCs w:val="0"/>
                <w:sz w:val="24"/>
                <w:szCs w:val="24"/>
              </w:rPr>
              <w:t>Indoor / outdoor</w:t>
            </w:r>
          </w:p>
        </w:tc>
        <w:tc>
          <w:tcPr>
            <w:tcW w:w="2925" w:type="dxa"/>
          </w:tcPr>
          <w:p w:rsidR="00626359" w:rsidRPr="00C42C4E" w:rsidRDefault="00626359" w:rsidP="00C42C4E">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rPr>
            </w:pPr>
            <w:r w:rsidRPr="00C42C4E">
              <w:rPr>
                <w:rFonts w:ascii="IRANSans" w:eastAsia="Times New Roman" w:hAnsi="IRANSans" w:cs="IRANSans"/>
                <w:sz w:val="24"/>
                <w:szCs w:val="24"/>
                <w:rtl/>
              </w:rPr>
              <w:t>کاربرد</w:t>
            </w:r>
          </w:p>
        </w:tc>
      </w:tr>
      <w:tr w:rsidR="00626359" w:rsidRPr="00C42C4E" w:rsidTr="00933747">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626359" w:rsidRPr="00C42C4E" w:rsidRDefault="00626359" w:rsidP="00C42C4E">
            <w:pPr>
              <w:spacing w:after="160" w:line="259" w:lineRule="auto"/>
              <w:jc w:val="center"/>
              <w:rPr>
                <w:rFonts w:ascii="IRANSans" w:eastAsia="Times New Roman" w:hAnsi="IRANSans" w:cs="IRANSans"/>
                <w:b w:val="0"/>
                <w:bCs w:val="0"/>
                <w:sz w:val="24"/>
                <w:szCs w:val="24"/>
              </w:rPr>
            </w:pPr>
            <w:r w:rsidRPr="00C42C4E">
              <w:rPr>
                <w:rFonts w:ascii="IRANSans" w:eastAsia="Times New Roman" w:hAnsi="IRANSans" w:cs="IRANSans"/>
                <w:b w:val="0"/>
                <w:bCs w:val="0"/>
                <w:sz w:val="24"/>
                <w:szCs w:val="24"/>
              </w:rPr>
              <w:t>LSZH</w:t>
            </w:r>
          </w:p>
        </w:tc>
        <w:tc>
          <w:tcPr>
            <w:tcW w:w="2925" w:type="dxa"/>
          </w:tcPr>
          <w:p w:rsidR="00626359" w:rsidRPr="00C42C4E" w:rsidRDefault="00626359" w:rsidP="00C42C4E">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rPr>
            </w:pPr>
            <w:r w:rsidRPr="00C42C4E">
              <w:rPr>
                <w:rFonts w:ascii="IRANSans" w:eastAsia="Times New Roman" w:hAnsi="IRANSans" w:cs="IRANSans"/>
                <w:sz w:val="24"/>
                <w:szCs w:val="24"/>
                <w:rtl/>
              </w:rPr>
              <w:t>جنس روکش</w:t>
            </w:r>
          </w:p>
        </w:tc>
      </w:tr>
      <w:tr w:rsidR="00626359" w:rsidRPr="00C42C4E" w:rsidTr="00933747">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626359" w:rsidRPr="00C42C4E" w:rsidRDefault="00626359" w:rsidP="00C42C4E">
            <w:pPr>
              <w:spacing w:after="160" w:line="259" w:lineRule="auto"/>
              <w:jc w:val="center"/>
              <w:rPr>
                <w:rFonts w:ascii="IRANSans" w:eastAsia="Times New Roman" w:hAnsi="IRANSans" w:cs="IRANSans"/>
                <w:b w:val="0"/>
                <w:bCs w:val="0"/>
                <w:sz w:val="24"/>
                <w:szCs w:val="24"/>
                <w:rtl/>
                <w:lang w:bidi="prs-AF"/>
              </w:rPr>
            </w:pPr>
            <w:r w:rsidRPr="00C42C4E">
              <w:rPr>
                <w:rFonts w:ascii="IRANSans" w:eastAsia="Times New Roman" w:hAnsi="IRANSans" w:cs="IRANSans"/>
                <w:b w:val="0"/>
                <w:bCs w:val="0"/>
                <w:sz w:val="24"/>
                <w:szCs w:val="24"/>
                <w:rtl/>
                <w:lang w:bidi="prs-AF"/>
              </w:rPr>
              <w:t>اغلب مشکی</w:t>
            </w:r>
          </w:p>
        </w:tc>
        <w:tc>
          <w:tcPr>
            <w:tcW w:w="2925" w:type="dxa"/>
          </w:tcPr>
          <w:p w:rsidR="00626359" w:rsidRPr="00C42C4E" w:rsidRDefault="00626359" w:rsidP="00C42C4E">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rPr>
            </w:pPr>
            <w:r w:rsidRPr="00C42C4E">
              <w:rPr>
                <w:rFonts w:ascii="IRANSans" w:eastAsia="Times New Roman" w:hAnsi="IRANSans" w:cs="IRANSans"/>
                <w:sz w:val="24"/>
                <w:szCs w:val="24"/>
                <w:rtl/>
              </w:rPr>
              <w:t>رنگ</w:t>
            </w:r>
          </w:p>
        </w:tc>
      </w:tr>
      <w:tr w:rsidR="00626359" w:rsidRPr="00C42C4E" w:rsidTr="00933747">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626359" w:rsidRPr="00C42C4E" w:rsidRDefault="00626359" w:rsidP="00C42C4E">
            <w:pPr>
              <w:spacing w:after="160" w:line="259" w:lineRule="auto"/>
              <w:jc w:val="center"/>
              <w:rPr>
                <w:rFonts w:ascii="IRANSans" w:eastAsia="Times New Roman" w:hAnsi="IRANSans" w:cs="IRANSans"/>
                <w:b w:val="0"/>
                <w:bCs w:val="0"/>
                <w:sz w:val="24"/>
                <w:szCs w:val="24"/>
                <w:rtl/>
              </w:rPr>
            </w:pPr>
            <w:r w:rsidRPr="00C42C4E">
              <w:rPr>
                <w:rFonts w:ascii="IRANSans" w:eastAsia="Times New Roman" w:hAnsi="IRANSans" w:cs="IRANSans"/>
                <w:b w:val="0"/>
                <w:bCs w:val="0"/>
                <w:sz w:val="24"/>
                <w:szCs w:val="24"/>
              </w:rPr>
              <w:t>FRP</w:t>
            </w:r>
          </w:p>
        </w:tc>
        <w:tc>
          <w:tcPr>
            <w:tcW w:w="2925" w:type="dxa"/>
          </w:tcPr>
          <w:p w:rsidR="00626359" w:rsidRPr="00C42C4E" w:rsidRDefault="00626359" w:rsidP="00C42C4E">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rPr>
            </w:pPr>
            <w:r w:rsidRPr="00C42C4E">
              <w:rPr>
                <w:rFonts w:ascii="IRANSans" w:eastAsia="Times New Roman" w:hAnsi="IRANSans" w:cs="IRANSans"/>
                <w:sz w:val="24"/>
                <w:szCs w:val="24"/>
                <w:rtl/>
              </w:rPr>
              <w:t>عنصر مقاوم</w:t>
            </w:r>
          </w:p>
        </w:tc>
      </w:tr>
      <w:tr w:rsidR="00626359" w:rsidRPr="00C42C4E" w:rsidTr="00933747">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626359" w:rsidRPr="00C42C4E" w:rsidRDefault="00626359" w:rsidP="00C42C4E">
            <w:pPr>
              <w:spacing w:after="160" w:line="259" w:lineRule="auto"/>
              <w:jc w:val="center"/>
              <w:rPr>
                <w:rFonts w:ascii="IRANSans" w:eastAsia="Times New Roman" w:hAnsi="IRANSans" w:cs="IRANSans"/>
                <w:b w:val="0"/>
                <w:bCs w:val="0"/>
                <w:sz w:val="24"/>
                <w:szCs w:val="24"/>
                <w:rtl/>
              </w:rPr>
            </w:pPr>
            <w:r w:rsidRPr="00C42C4E">
              <w:rPr>
                <w:rFonts w:ascii="IRANSans" w:eastAsia="Times New Roman" w:hAnsi="IRANSans" w:cs="IRANSans"/>
                <w:b w:val="0"/>
                <w:bCs w:val="0"/>
                <w:sz w:val="24"/>
                <w:szCs w:val="24"/>
                <w:rtl/>
              </w:rPr>
              <w:t>3 مهار</w:t>
            </w:r>
          </w:p>
        </w:tc>
        <w:tc>
          <w:tcPr>
            <w:tcW w:w="2925" w:type="dxa"/>
          </w:tcPr>
          <w:p w:rsidR="00626359" w:rsidRPr="00C42C4E" w:rsidRDefault="00626359" w:rsidP="00C42C4E">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lang w:bidi="prs-AF"/>
              </w:rPr>
            </w:pPr>
            <w:r w:rsidRPr="00C42C4E">
              <w:rPr>
                <w:rFonts w:ascii="IRANSans" w:eastAsia="Times New Roman" w:hAnsi="IRANSans" w:cs="IRANSans"/>
                <w:sz w:val="24"/>
                <w:szCs w:val="24"/>
                <w:rtl/>
              </w:rPr>
              <w:t>تعداد مهار</w:t>
            </w:r>
          </w:p>
        </w:tc>
      </w:tr>
      <w:bookmarkEnd w:id="1"/>
    </w:tbl>
    <w:p w:rsidR="00626359" w:rsidRPr="00C42C4E" w:rsidRDefault="00626359">
      <w:pPr>
        <w:rPr>
          <w:rFonts w:ascii="IRANSans" w:hAnsi="IRANSans" w:cs="IRANSans"/>
          <w:sz w:val="24"/>
          <w:szCs w:val="24"/>
        </w:rPr>
      </w:pPr>
    </w:p>
    <w:sectPr w:rsidR="00626359" w:rsidRPr="00C42C4E" w:rsidSect="00626359">
      <w:pgSz w:w="11906" w:h="16838"/>
      <w:pgMar w:top="1440" w:right="1440" w:bottom="1440" w:left="1440" w:header="1296"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DE7" w:rsidRDefault="00AB4DE7" w:rsidP="00626359">
      <w:pPr>
        <w:spacing w:after="0" w:line="240" w:lineRule="auto"/>
      </w:pPr>
      <w:r>
        <w:separator/>
      </w:r>
    </w:p>
  </w:endnote>
  <w:endnote w:type="continuationSeparator" w:id="0">
    <w:p w:rsidR="00AB4DE7" w:rsidRDefault="00AB4DE7" w:rsidP="00626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DE7" w:rsidRDefault="00AB4DE7" w:rsidP="00626359">
      <w:pPr>
        <w:spacing w:after="0" w:line="240" w:lineRule="auto"/>
      </w:pPr>
      <w:r>
        <w:separator/>
      </w:r>
    </w:p>
  </w:footnote>
  <w:footnote w:type="continuationSeparator" w:id="0">
    <w:p w:rsidR="00AB4DE7" w:rsidRDefault="00AB4DE7" w:rsidP="006263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359"/>
    <w:rsid w:val="00045B2C"/>
    <w:rsid w:val="000D4329"/>
    <w:rsid w:val="003235CC"/>
    <w:rsid w:val="00332B8F"/>
    <w:rsid w:val="004C34E5"/>
    <w:rsid w:val="00584F54"/>
    <w:rsid w:val="00626359"/>
    <w:rsid w:val="00AB4DE7"/>
    <w:rsid w:val="00B334FB"/>
    <w:rsid w:val="00C42C4E"/>
    <w:rsid w:val="00C612D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209B0"/>
  <w15:chartTrackingRefBased/>
  <w15:docId w15:val="{76B3B92A-D6BB-4E49-BE9F-578391B8B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4E5"/>
    <w:pPr>
      <w:bidi/>
    </w:pPr>
  </w:style>
  <w:style w:type="paragraph" w:styleId="Heading2">
    <w:name w:val="heading 2"/>
    <w:basedOn w:val="Normal"/>
    <w:next w:val="Normal"/>
    <w:link w:val="Heading2Char"/>
    <w:uiPriority w:val="9"/>
    <w:unhideWhenUsed/>
    <w:qFormat/>
    <w:rsid w:val="004C34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C34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34E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C34E5"/>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paragraph" w:styleId="Header">
    <w:name w:val="header"/>
    <w:basedOn w:val="Normal"/>
    <w:link w:val="HeaderChar"/>
    <w:uiPriority w:val="99"/>
    <w:unhideWhenUsed/>
    <w:rsid w:val="006263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6359"/>
  </w:style>
  <w:style w:type="paragraph" w:styleId="Footer">
    <w:name w:val="footer"/>
    <w:basedOn w:val="Normal"/>
    <w:link w:val="FooterChar"/>
    <w:uiPriority w:val="99"/>
    <w:unhideWhenUsed/>
    <w:rsid w:val="006263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6359"/>
  </w:style>
  <w:style w:type="table" w:styleId="GridTable1Light">
    <w:name w:val="Grid Table 1 Light"/>
    <w:basedOn w:val="TableNormal"/>
    <w:uiPriority w:val="46"/>
    <w:rsid w:val="006263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3</cp:revision>
  <dcterms:created xsi:type="dcterms:W3CDTF">2022-12-22T05:59:00Z</dcterms:created>
  <dcterms:modified xsi:type="dcterms:W3CDTF">2022-12-24T06:08:00Z</dcterms:modified>
</cp:coreProperties>
</file>